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13398"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大庆同创信息产业股份有限公司智慧城市云平台数据中心</w:t>
      </w:r>
      <w:r>
        <w:rPr>
          <w:rFonts w:hint="eastAsia"/>
          <w:sz w:val="32"/>
          <w:szCs w:val="40"/>
          <w:lang w:val="en-US" w:eastAsia="zh-CN"/>
        </w:rPr>
        <w:t>项目地污水管线维修</w:t>
      </w:r>
      <w:r>
        <w:rPr>
          <w:rFonts w:hint="eastAsia"/>
          <w:sz w:val="32"/>
          <w:szCs w:val="40"/>
        </w:rPr>
        <w:t>采购项目比价公告</w:t>
      </w:r>
    </w:p>
    <w:p w14:paraId="3B9D58D4">
      <w:pPr>
        <w:spacing w:line="60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一、项目概述</w:t>
      </w:r>
    </w:p>
    <w:p w14:paraId="7C4E23BC"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1.项目编号：TCZB202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</w:p>
    <w:p w14:paraId="01D33A77"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2.项目名称：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数据中心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污水管线维修</w:t>
      </w:r>
    </w:p>
    <w:p w14:paraId="3F0DE8FE"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3.预算金额：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20000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万元整）</w:t>
      </w:r>
    </w:p>
    <w:p w14:paraId="7DFF97DA">
      <w:pPr>
        <w:spacing w:line="600" w:lineRule="exact"/>
        <w:ind w:left="958" w:leftChars="304" w:hanging="320" w:hangingChars="100"/>
        <w:jc w:val="left"/>
        <w:rPr>
          <w:rFonts w:hint="default" w:ascii="仿宋" w:hAnsi="仿宋" w:eastAsia="仿宋" w:cs="Times New Roman"/>
          <w:sz w:val="32"/>
          <w:szCs w:val="32"/>
          <w:lang w:val="en-US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比价</w:t>
      </w:r>
      <w:r>
        <w:rPr>
          <w:rFonts w:ascii="Times New Roman" w:hAnsi="Times New Roman" w:eastAsia="仿宋_GB2312" w:cs="Times New Roman"/>
          <w:sz w:val="32"/>
          <w:szCs w:val="32"/>
        </w:rPr>
        <w:t>内容：本次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项目采用包干的方式进行招标，污水管线维修包含：挖掘故障点、维修故障点、回填故障点，并提供为期一年的质保。</w:t>
      </w:r>
    </w:p>
    <w:p w14:paraId="36650F0D"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5.合同履行期限：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自合同签订之日起7日内完成。</w:t>
      </w:r>
    </w:p>
    <w:p w14:paraId="0BE38C5D"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公告</w:t>
      </w:r>
      <w:r>
        <w:rPr>
          <w:rFonts w:ascii="Times New Roman" w:hAnsi="Times New Roman" w:eastAsia="仿宋_GB2312" w:cs="Times New Roman"/>
          <w:sz w:val="32"/>
          <w:szCs w:val="32"/>
        </w:rPr>
        <w:t>时间：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27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29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1DF8FE38"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比价</w:t>
      </w:r>
      <w:r>
        <w:rPr>
          <w:rFonts w:ascii="Times New Roman" w:hAnsi="Times New Roman" w:eastAsia="仿宋_GB2312" w:cs="Times New Roman"/>
          <w:sz w:val="32"/>
          <w:szCs w:val="32"/>
        </w:rPr>
        <w:t>时间：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30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下午15：00</w:t>
      </w:r>
    </w:p>
    <w:p w14:paraId="57EA76A9">
      <w:pPr>
        <w:spacing w:line="600" w:lineRule="exact"/>
        <w:ind w:left="958" w:leftChars="304" w:hanging="320" w:hangingChars="100"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8.比价地点：大庆高新区创业新街25号同创公司四楼会议室</w:t>
      </w:r>
    </w:p>
    <w:p w14:paraId="097A450B">
      <w:pPr>
        <w:spacing w:line="60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二、参加供应商资格要求</w:t>
      </w:r>
    </w:p>
    <w:p w14:paraId="395470FB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具有独立承担民事责任能力的企业法人、其他组织或自然人，提供合法有效的（三证合一）统一社会信用代码的营业执照，提供身份证明文件（原件或复印件加盖供应商公章）。</w:t>
      </w:r>
    </w:p>
    <w:p w14:paraId="4CB760BC"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三、评审及结果 </w:t>
      </w:r>
    </w:p>
    <w:p w14:paraId="2EC7EA09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1.公司内部采购评审小组对潜在供应商进行全面评估，综合考虑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技术能力</w:t>
      </w:r>
      <w:r>
        <w:rPr>
          <w:rFonts w:ascii="Times New Roman" w:hAnsi="Times New Roman" w:eastAsia="仿宋_GB2312" w:cs="Times New Roman"/>
          <w:sz w:val="32"/>
          <w:szCs w:val="32"/>
        </w:rPr>
        <w:t>、价格、等因素，选择最优供应商。</w:t>
      </w:r>
    </w:p>
    <w:p w14:paraId="00485DBB">
      <w:pPr>
        <w:pStyle w:val="5"/>
        <w:spacing w:line="600" w:lineRule="exact"/>
        <w:ind w:firstLine="64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2.供应商将获得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此项目合同。</w:t>
      </w:r>
    </w:p>
    <w:p w14:paraId="5785F9DD">
      <w:pPr>
        <w:pStyle w:val="5"/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比价</w:t>
      </w:r>
      <w:r>
        <w:rPr>
          <w:rFonts w:ascii="Times New Roman" w:hAnsi="Times New Roman" w:eastAsia="仿宋_GB2312" w:cs="Times New Roman"/>
          <w:sz w:val="32"/>
          <w:szCs w:val="32"/>
        </w:rPr>
        <w:t>结果将在公司官网上予以公示，并以书面形式通知中标单位。</w:t>
      </w:r>
    </w:p>
    <w:p w14:paraId="77A45298"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四、其他事项</w:t>
      </w:r>
    </w:p>
    <w:p w14:paraId="32980D6F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比价</w:t>
      </w:r>
      <w:r>
        <w:rPr>
          <w:rFonts w:ascii="Times New Roman" w:hAnsi="Times New Roman" w:eastAsia="仿宋_GB2312" w:cs="Times New Roman"/>
          <w:sz w:val="32"/>
          <w:szCs w:val="32"/>
        </w:rPr>
        <w:t>公告的最终解释权归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大庆同创信息产业股份有限公司</w:t>
      </w:r>
      <w:r>
        <w:rPr>
          <w:rFonts w:ascii="Times New Roman" w:hAnsi="Times New Roman" w:eastAsia="仿宋_GB2312" w:cs="Times New Roman"/>
          <w:sz w:val="32"/>
          <w:szCs w:val="32"/>
        </w:rPr>
        <w:t>所有。</w:t>
      </w:r>
    </w:p>
    <w:p w14:paraId="2004A33D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欢迎各位供应商积极参与此次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数据中心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污水管线维修</w:t>
      </w:r>
      <w:r>
        <w:rPr>
          <w:rFonts w:ascii="Times New Roman" w:hAnsi="Times New Roman" w:eastAsia="仿宋_GB2312" w:cs="Times New Roman"/>
          <w:sz w:val="32"/>
          <w:szCs w:val="32"/>
        </w:rPr>
        <w:t>采购项目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比价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如</w:t>
      </w:r>
      <w:r>
        <w:rPr>
          <w:rFonts w:ascii="Times New Roman" w:hAnsi="Times New Roman" w:eastAsia="仿宋_GB2312" w:cs="Times New Roman"/>
          <w:sz w:val="32"/>
          <w:szCs w:val="32"/>
        </w:rPr>
        <w:t>有进一步需要，敬请随时与我们联系。</w:t>
      </w:r>
    </w:p>
    <w:p w14:paraId="7CAC6FD3">
      <w:pPr>
        <w:pStyle w:val="5"/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联系人：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杨士学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</w:t>
      </w:r>
    </w:p>
    <w:p w14:paraId="0AA0F3E0">
      <w:pPr>
        <w:pStyle w:val="5"/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13234922268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</w:t>
      </w:r>
    </w:p>
    <w:p w14:paraId="7F7058DA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联系邮箱：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412585229</w:t>
      </w:r>
      <w:r>
        <w:rPr>
          <w:rFonts w:ascii="Times New Roman" w:hAnsi="Times New Roman" w:eastAsia="仿宋_GB2312" w:cs="Times New Roman"/>
          <w:sz w:val="32"/>
          <w:szCs w:val="32"/>
        </w:rPr>
        <w:t>@</w:t>
      </w:r>
      <w:r>
        <w:rPr>
          <w:rFonts w:hint="eastAsia" w:ascii="Times New Roman" w:hAnsi="Times New Roman" w:eastAsia="仿宋_GB2312" w:cs="Times New Roman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</w:rPr>
        <w:t>qq</w:t>
      </w:r>
      <w:r>
        <w:rPr>
          <w:rFonts w:ascii="Times New Roman" w:hAnsi="Times New Roman" w:eastAsia="仿宋_GB2312" w:cs="Times New Roman"/>
          <w:sz w:val="32"/>
          <w:szCs w:val="32"/>
        </w:rPr>
        <w:t>.com</w:t>
      </w:r>
    </w:p>
    <w:p w14:paraId="00E31ECC">
      <w:pPr>
        <w:pStyle w:val="5"/>
        <w:spacing w:line="600" w:lineRule="exact"/>
        <w:ind w:left="420" w:firstLine="0" w:firstLineChars="0"/>
        <w:rPr>
          <w:rFonts w:ascii="Times New Roman" w:hAnsi="Times New Roman" w:eastAsia="仿宋_GB2312" w:cs="Times New Roman"/>
          <w:sz w:val="32"/>
          <w:szCs w:val="32"/>
        </w:rPr>
      </w:pPr>
    </w:p>
    <w:p w14:paraId="523B5A3E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68682C7D">
      <w:pPr>
        <w:spacing w:line="600" w:lineRule="exact"/>
        <w:ind w:firstLine="3520" w:firstLineChars="1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大庆同创信息产业股份有限公司</w:t>
      </w:r>
    </w:p>
    <w:p w14:paraId="0ED3058D">
      <w:pPr>
        <w:pStyle w:val="5"/>
        <w:spacing w:line="600" w:lineRule="exact"/>
        <w:ind w:left="420" w:firstLine="0" w:firstLineChars="0"/>
        <w:rPr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 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 xml:space="preserve">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71E"/>
    <w:rsid w:val="0018771E"/>
    <w:rsid w:val="00B35382"/>
    <w:rsid w:val="026E0EEF"/>
    <w:rsid w:val="19310912"/>
    <w:rsid w:val="2A7473F4"/>
    <w:rsid w:val="3C495453"/>
    <w:rsid w:val="425D37FC"/>
    <w:rsid w:val="46072613"/>
    <w:rsid w:val="5948462B"/>
    <w:rsid w:val="69E81C8A"/>
    <w:rsid w:val="7088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</Pages>
  <Words>537</Words>
  <Characters>604</Characters>
  <Lines>6</Lines>
  <Paragraphs>1</Paragraphs>
  <TotalTime>58</TotalTime>
  <ScaleCrop>false</ScaleCrop>
  <LinksUpToDate>false</LinksUpToDate>
  <CharactersWithSpaces>667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2025-05-16T07:46:00Z</dcterms:created>
  <dc:creator>yang</dc:creator>
  <cp:lastModifiedBy>(*￣3￣)</cp:lastModifiedBy>
  <cp:lastPrinted>2025-05-16T07:40:00Z</cp:lastPrinted>
  <dcterms:modified xsi:type="dcterms:W3CDTF">2025-05-27T05:14:06Z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eyJoZGlkIjoiYjYwOWUwYjJiOTcxYjM1ODJjZjYxNDg4ODMwYTU4MTgiLCJ1c2VySWQiOiI1OTY0ODU4MTcifQ==</vt:lpwstr>
  </property>
  <property fmtid="{D5CDD505-2E9C-101B-9397-08002B2CF9AE}" pid="4" name="ICV">
    <vt:lpwstr>28ECF7F5C7444940B51B22877B7BBFBC_12</vt:lpwstr>
  </property>
</Properties>
</file>